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jc w:val="center"/>
        <w:rPr>
          <w:rFonts w:hint="eastAsia" w:ascii="微软雅黑" w:hAnsi="微软雅黑" w:eastAsia="微软雅黑" w:cs="微软雅黑"/>
          <w:i w:val="0"/>
          <w:iCs w:val="0"/>
          <w:caps w:val="0"/>
          <w:color w:val="000000"/>
          <w:spacing w:val="15"/>
          <w:kern w:val="0"/>
          <w:sz w:val="30"/>
          <w:szCs w:val="30"/>
          <w:shd w:val="clear" w:fill="FFFFFF"/>
          <w:lang w:val="en-US" w:eastAsia="zh-CN" w:bidi="ar"/>
        </w:rPr>
      </w:pPr>
      <w:r>
        <w:rPr>
          <w:rFonts w:hint="eastAsia" w:ascii="微软雅黑" w:hAnsi="微软雅黑" w:eastAsia="微软雅黑" w:cs="微软雅黑"/>
          <w:i w:val="0"/>
          <w:iCs w:val="0"/>
          <w:caps w:val="0"/>
          <w:color w:val="000000"/>
          <w:spacing w:val="15"/>
          <w:kern w:val="0"/>
          <w:sz w:val="30"/>
          <w:szCs w:val="30"/>
          <w:shd w:val="clear" w:fill="FFFFFF"/>
          <w:lang w:val="en-US" w:eastAsia="zh-CN" w:bidi="ar"/>
        </w:rPr>
        <w:t>成都法和药业集团有限公司公开招标公告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jc w:val="center"/>
        <w:rPr>
          <w:rFonts w:hint="eastAsia" w:ascii="微软雅黑" w:hAnsi="微软雅黑" w:eastAsia="微软雅黑" w:cs="微软雅黑"/>
          <w:i w:val="0"/>
          <w:iCs w:val="0"/>
          <w:caps w:val="0"/>
          <w:color w:val="000000"/>
          <w:spacing w:val="15"/>
          <w:kern w:val="0"/>
          <w:sz w:val="30"/>
          <w:szCs w:val="3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jc w:val="left"/>
        <w:rPr>
          <w:rFonts w:ascii="微软雅黑" w:hAnsi="微软雅黑" w:eastAsia="微软雅黑" w:cs="微软雅黑"/>
          <w:i w:val="0"/>
          <w:iCs w:val="0"/>
          <w:caps w:val="0"/>
          <w:color w:val="000000"/>
          <w:spacing w:val="15"/>
          <w:sz w:val="21"/>
          <w:szCs w:val="21"/>
        </w:rPr>
      </w:pPr>
      <w:r>
        <w:rPr>
          <w:rFonts w:hint="eastAsia" w:ascii="微软雅黑" w:hAnsi="微软雅黑" w:eastAsia="微软雅黑" w:cs="微软雅黑"/>
          <w:i w:val="0"/>
          <w:iCs w:val="0"/>
          <w:caps w:val="0"/>
          <w:color w:val="000000"/>
          <w:spacing w:val="15"/>
          <w:kern w:val="0"/>
          <w:sz w:val="24"/>
          <w:szCs w:val="24"/>
          <w:shd w:val="clear" w:fill="FFFFFF"/>
          <w:lang w:val="en-US" w:eastAsia="zh-CN" w:bidi="ar"/>
        </w:rPr>
        <w:t>因业务发展需要，我公司拟出资协助**医院进行冷库建设项目，现将对社会公开招标，有关事项公告如下：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jc w:val="left"/>
        <w:rPr>
          <w:rFonts w:hint="eastAsia" w:ascii="微软雅黑" w:hAnsi="微软雅黑" w:eastAsia="微软雅黑" w:cs="微软雅黑"/>
          <w:i w:val="0"/>
          <w:iCs w:val="0"/>
          <w:caps w:val="0"/>
          <w:color w:val="000000"/>
          <w:spacing w:val="15"/>
          <w:sz w:val="21"/>
          <w:szCs w:val="21"/>
        </w:rPr>
      </w:pPr>
      <w:r>
        <w:rPr>
          <w:rFonts w:hint="eastAsia" w:ascii="微软雅黑" w:hAnsi="微软雅黑" w:eastAsia="微软雅黑" w:cs="微软雅黑"/>
          <w:i w:val="0"/>
          <w:iCs w:val="0"/>
          <w:caps w:val="0"/>
          <w:color w:val="000000"/>
          <w:spacing w:val="15"/>
          <w:kern w:val="0"/>
          <w:sz w:val="24"/>
          <w:szCs w:val="24"/>
          <w:shd w:val="clear" w:fill="FFFFFF"/>
          <w:lang w:val="en-US" w:eastAsia="zh-CN" w:bidi="ar"/>
        </w:rPr>
        <w:t>一、相关资质及资料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jc w:val="left"/>
        <w:rPr>
          <w:rFonts w:hint="eastAsia" w:ascii="微软雅黑" w:hAnsi="微软雅黑" w:eastAsia="微软雅黑" w:cs="微软雅黑"/>
          <w:i w:val="0"/>
          <w:iCs w:val="0"/>
          <w:caps w:val="0"/>
          <w:color w:val="000000"/>
          <w:spacing w:val="15"/>
          <w:sz w:val="21"/>
          <w:szCs w:val="21"/>
        </w:rPr>
      </w:pPr>
      <w:r>
        <w:rPr>
          <w:rFonts w:hint="eastAsia" w:ascii="微软雅黑" w:hAnsi="微软雅黑" w:eastAsia="微软雅黑" w:cs="微软雅黑"/>
          <w:i w:val="0"/>
          <w:iCs w:val="0"/>
          <w:caps w:val="0"/>
          <w:color w:val="000000"/>
          <w:spacing w:val="15"/>
          <w:kern w:val="0"/>
          <w:sz w:val="24"/>
          <w:szCs w:val="24"/>
          <w:shd w:val="clear" w:fill="FFFFFF"/>
          <w:lang w:val="en-US" w:eastAsia="zh-CN" w:bidi="ar"/>
        </w:rPr>
        <w:t>1、投标企业相关资质证明（企业的营业执照、税务登记证、组织机构代码证）复印件加盖公章；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jc w:val="left"/>
        <w:rPr>
          <w:rFonts w:hint="eastAsia" w:ascii="微软雅黑" w:hAnsi="微软雅黑" w:eastAsia="微软雅黑" w:cs="微软雅黑"/>
          <w:i w:val="0"/>
          <w:iCs w:val="0"/>
          <w:caps w:val="0"/>
          <w:color w:val="000000"/>
          <w:spacing w:val="15"/>
          <w:sz w:val="21"/>
          <w:szCs w:val="21"/>
        </w:rPr>
      </w:pPr>
      <w:r>
        <w:rPr>
          <w:rFonts w:hint="eastAsia" w:ascii="微软雅黑" w:hAnsi="微软雅黑" w:eastAsia="微软雅黑" w:cs="微软雅黑"/>
          <w:i w:val="0"/>
          <w:iCs w:val="0"/>
          <w:caps w:val="0"/>
          <w:color w:val="000000"/>
          <w:spacing w:val="15"/>
          <w:kern w:val="0"/>
          <w:sz w:val="24"/>
          <w:szCs w:val="24"/>
          <w:shd w:val="clear" w:fill="FFFFFF"/>
          <w:lang w:val="en-US" w:eastAsia="zh-CN" w:bidi="ar"/>
        </w:rPr>
        <w:t>2、投标设备生产企业的营业执照、制冷设备生产许可证、质量管理体系认证证书、信息安全管理体系认证证书、测量管理体系认证证书、投标设备生产厂家销售授权书、检验报告、产品说明书，复印件加盖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jc w:val="left"/>
        <w:rPr>
          <w:rFonts w:hint="eastAsia" w:ascii="微软雅黑" w:hAnsi="微软雅黑" w:eastAsia="微软雅黑" w:cs="微软雅黑"/>
          <w:i w:val="0"/>
          <w:iCs w:val="0"/>
          <w:caps w:val="0"/>
          <w:color w:val="000000"/>
          <w:spacing w:val="15"/>
          <w:sz w:val="21"/>
          <w:szCs w:val="21"/>
        </w:rPr>
      </w:pPr>
      <w:r>
        <w:rPr>
          <w:rFonts w:hint="eastAsia" w:ascii="微软雅黑" w:hAnsi="微软雅黑" w:eastAsia="微软雅黑" w:cs="微软雅黑"/>
          <w:i w:val="0"/>
          <w:iCs w:val="0"/>
          <w:caps w:val="0"/>
          <w:color w:val="000000"/>
          <w:spacing w:val="15"/>
          <w:kern w:val="0"/>
          <w:sz w:val="24"/>
          <w:szCs w:val="24"/>
          <w:shd w:val="clear" w:fill="FFFFFF"/>
          <w:lang w:val="en-US" w:eastAsia="zh-CN" w:bidi="ar"/>
        </w:rPr>
        <w:t>3、冷库安装企业资质、冷库电脑控制箱企业资质，复印件加盖公章；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jc w:val="left"/>
        <w:rPr>
          <w:rFonts w:hint="eastAsia" w:ascii="微软雅黑" w:hAnsi="微软雅黑" w:eastAsia="微软雅黑" w:cs="微软雅黑"/>
          <w:i w:val="0"/>
          <w:iCs w:val="0"/>
          <w:caps w:val="0"/>
          <w:color w:val="000000"/>
          <w:spacing w:val="15"/>
          <w:sz w:val="21"/>
          <w:szCs w:val="21"/>
        </w:rPr>
      </w:pPr>
      <w:r>
        <w:rPr>
          <w:rFonts w:hint="eastAsia" w:ascii="微软雅黑" w:hAnsi="微软雅黑" w:eastAsia="微软雅黑" w:cs="微软雅黑"/>
          <w:i w:val="0"/>
          <w:iCs w:val="0"/>
          <w:caps w:val="0"/>
          <w:color w:val="000000"/>
          <w:spacing w:val="15"/>
          <w:kern w:val="0"/>
          <w:sz w:val="24"/>
          <w:szCs w:val="24"/>
          <w:shd w:val="clear" w:fill="FFFFFF"/>
          <w:lang w:val="en-US" w:eastAsia="zh-CN" w:bidi="ar"/>
        </w:rPr>
        <w:t>4、投标企业委托代理人证明文件（法定代表人、委托代理人身份证复印件及法定代表人授权委托书）；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jc w:val="left"/>
        <w:rPr>
          <w:rFonts w:hint="eastAsia" w:ascii="微软雅黑" w:hAnsi="微软雅黑" w:eastAsia="微软雅黑" w:cs="微软雅黑"/>
          <w:i w:val="0"/>
          <w:iCs w:val="0"/>
          <w:caps w:val="0"/>
          <w:color w:val="000000"/>
          <w:spacing w:val="15"/>
          <w:sz w:val="21"/>
          <w:szCs w:val="21"/>
        </w:rPr>
      </w:pPr>
      <w:r>
        <w:rPr>
          <w:rFonts w:hint="eastAsia" w:ascii="微软雅黑" w:hAnsi="微软雅黑" w:eastAsia="微软雅黑" w:cs="微软雅黑"/>
          <w:i w:val="0"/>
          <w:iCs w:val="0"/>
          <w:caps w:val="0"/>
          <w:color w:val="000000"/>
          <w:spacing w:val="15"/>
          <w:kern w:val="0"/>
          <w:sz w:val="24"/>
          <w:szCs w:val="24"/>
          <w:shd w:val="clear" w:fill="FFFFFF"/>
          <w:lang w:val="en-US" w:eastAsia="zh-CN" w:bidi="ar"/>
        </w:rPr>
        <w:t>5、其他资料（荣誉证书及相关专利）。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jc w:val="left"/>
        <w:rPr>
          <w:rFonts w:hint="eastAsia" w:ascii="微软雅黑" w:hAnsi="微软雅黑" w:eastAsia="微软雅黑" w:cs="微软雅黑"/>
          <w:i w:val="0"/>
          <w:iCs w:val="0"/>
          <w:caps w:val="0"/>
          <w:color w:val="000000"/>
          <w:spacing w:val="15"/>
          <w:sz w:val="21"/>
          <w:szCs w:val="21"/>
        </w:rPr>
      </w:pPr>
      <w:r>
        <w:rPr>
          <w:rFonts w:hint="eastAsia" w:ascii="微软雅黑" w:hAnsi="微软雅黑" w:eastAsia="微软雅黑" w:cs="微软雅黑"/>
          <w:i w:val="0"/>
          <w:iCs w:val="0"/>
          <w:caps w:val="0"/>
          <w:color w:val="000000"/>
          <w:spacing w:val="15"/>
          <w:kern w:val="0"/>
          <w:sz w:val="24"/>
          <w:szCs w:val="24"/>
          <w:shd w:val="clear" w:fill="FFFFFF"/>
          <w:lang w:val="en-US" w:eastAsia="zh-CN" w:bidi="ar"/>
        </w:rPr>
        <w:t>二、项目要求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jc w:val="left"/>
        <w:rPr>
          <w:rFonts w:hint="eastAsia" w:ascii="微软雅黑" w:hAnsi="微软雅黑" w:eastAsia="微软雅黑" w:cs="微软雅黑"/>
          <w:i w:val="0"/>
          <w:iCs w:val="0"/>
          <w:caps w:val="0"/>
          <w:color w:val="000000"/>
          <w:spacing w:val="15"/>
          <w:kern w:val="0"/>
          <w:sz w:val="24"/>
          <w:szCs w:val="24"/>
          <w:shd w:val="clear" w:fill="FFFFFF"/>
          <w:lang w:val="en-US" w:eastAsia="zh-CN" w:bidi="ar"/>
        </w:rPr>
      </w:pPr>
      <w:r>
        <w:rPr>
          <w:rFonts w:hint="eastAsia" w:ascii="微软雅黑" w:hAnsi="微软雅黑" w:eastAsia="微软雅黑" w:cs="微软雅黑"/>
          <w:i w:val="0"/>
          <w:iCs w:val="0"/>
          <w:caps w:val="0"/>
          <w:color w:val="000000"/>
          <w:spacing w:val="15"/>
          <w:kern w:val="0"/>
          <w:sz w:val="24"/>
          <w:szCs w:val="24"/>
          <w:shd w:val="clear" w:fill="FFFFFF"/>
          <w:lang w:val="en-US" w:eastAsia="zh-CN" w:bidi="ar"/>
        </w:rPr>
        <w:t>1、本次冷库建设项目平面图如下：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jc w:val="left"/>
        <w:rPr>
          <w:rFonts w:hint="eastAsia" w:ascii="微软雅黑" w:hAnsi="微软雅黑" w:eastAsia="微软雅黑" w:cs="微软雅黑"/>
          <w:i w:val="0"/>
          <w:iCs w:val="0"/>
          <w:caps w:val="0"/>
          <w:color w:val="000000"/>
          <w:spacing w:val="15"/>
          <w:kern w:val="0"/>
          <w:sz w:val="24"/>
          <w:szCs w:val="24"/>
          <w:shd w:val="clear" w:fill="FFFFFF"/>
          <w:lang w:val="en-US" w:eastAsia="zh-CN" w:bidi="ar"/>
        </w:rPr>
      </w:pPr>
      <w:r>
        <w:drawing>
          <wp:inline distT="0" distB="0" distL="114300" distR="114300">
            <wp:extent cx="5272405" cy="3141345"/>
            <wp:effectExtent l="0" t="0" r="444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2405" cy="3141345"/>
                    </a:xfrm>
                    <a:prstGeom prst="rect">
                      <a:avLst/>
                    </a:prstGeom>
                    <a:noFill/>
                    <a:ln>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jc w:val="left"/>
        <w:rPr>
          <w:rFonts w:hint="eastAsia" w:ascii="微软雅黑" w:hAnsi="微软雅黑" w:eastAsia="微软雅黑" w:cs="微软雅黑"/>
          <w:i w:val="0"/>
          <w:iCs w:val="0"/>
          <w:caps w:val="0"/>
          <w:color w:val="000000"/>
          <w:spacing w:val="15"/>
          <w:sz w:val="21"/>
          <w:szCs w:val="21"/>
        </w:rPr>
      </w:pPr>
      <w:r>
        <w:rPr>
          <w:rFonts w:hint="eastAsia" w:ascii="微软雅黑" w:hAnsi="微软雅黑" w:eastAsia="微软雅黑" w:cs="微软雅黑"/>
          <w:i w:val="0"/>
          <w:iCs w:val="0"/>
          <w:caps w:val="0"/>
          <w:color w:val="000000"/>
          <w:spacing w:val="15"/>
          <w:kern w:val="0"/>
          <w:sz w:val="24"/>
          <w:szCs w:val="24"/>
          <w:shd w:val="clear" w:fill="FFFFFF"/>
          <w:lang w:val="en-US" w:eastAsia="zh-CN" w:bidi="ar"/>
        </w:rPr>
        <w:t>2、投标人提供项目所需设备的规格及主要参数、报价；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jc w:val="left"/>
        <w:rPr>
          <w:rFonts w:hint="eastAsia" w:ascii="微软雅黑" w:hAnsi="微软雅黑" w:eastAsia="微软雅黑" w:cs="微软雅黑"/>
          <w:b w:val="0"/>
          <w:bCs w:val="0"/>
          <w:i w:val="0"/>
          <w:iCs w:val="0"/>
          <w:caps w:val="0"/>
          <w:color w:val="000000"/>
          <w:spacing w:val="15"/>
          <w:sz w:val="21"/>
          <w:szCs w:val="21"/>
        </w:rPr>
      </w:pPr>
      <w:r>
        <w:rPr>
          <w:rFonts w:hint="eastAsia" w:ascii="微软雅黑" w:hAnsi="微软雅黑" w:eastAsia="微软雅黑" w:cs="微软雅黑"/>
          <w:i w:val="0"/>
          <w:iCs w:val="0"/>
          <w:caps w:val="0"/>
          <w:color w:val="000000"/>
          <w:spacing w:val="15"/>
          <w:kern w:val="0"/>
          <w:sz w:val="24"/>
          <w:szCs w:val="24"/>
          <w:shd w:val="clear" w:fill="FFFFFF"/>
          <w:lang w:val="en-US" w:eastAsia="zh-CN" w:bidi="ar"/>
        </w:rPr>
        <w:t>3、</w:t>
      </w:r>
      <w:r>
        <w:rPr>
          <w:rFonts w:hint="eastAsia" w:ascii="微软雅黑" w:hAnsi="微软雅黑" w:eastAsia="微软雅黑" w:cs="微软雅黑"/>
          <w:b w:val="0"/>
          <w:bCs w:val="0"/>
          <w:i w:val="0"/>
          <w:iCs w:val="0"/>
          <w:caps w:val="0"/>
          <w:color w:val="000000"/>
          <w:spacing w:val="15"/>
          <w:kern w:val="0"/>
          <w:sz w:val="24"/>
          <w:szCs w:val="24"/>
          <w:shd w:val="clear" w:fill="FFFFFF"/>
          <w:lang w:val="en-US" w:eastAsia="zh-CN" w:bidi="ar"/>
        </w:rPr>
        <w:t>报价文件要求分明细单独密封，并在封面注明“XX公司报价文件”。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jc w:val="left"/>
        <w:rPr>
          <w:rFonts w:hint="eastAsia" w:ascii="微软雅黑" w:hAnsi="微软雅黑" w:eastAsia="微软雅黑" w:cs="微软雅黑"/>
          <w:i w:val="0"/>
          <w:iCs w:val="0"/>
          <w:caps w:val="0"/>
          <w:color w:val="000000"/>
          <w:spacing w:val="15"/>
          <w:sz w:val="21"/>
          <w:szCs w:val="21"/>
        </w:rPr>
      </w:pPr>
      <w:r>
        <w:rPr>
          <w:rFonts w:hint="eastAsia" w:ascii="微软雅黑" w:hAnsi="微软雅黑" w:eastAsia="微软雅黑" w:cs="微软雅黑"/>
          <w:i w:val="0"/>
          <w:iCs w:val="0"/>
          <w:caps w:val="0"/>
          <w:color w:val="000000"/>
          <w:spacing w:val="15"/>
          <w:kern w:val="0"/>
          <w:sz w:val="24"/>
          <w:szCs w:val="24"/>
          <w:shd w:val="clear" w:fill="FFFFFF"/>
          <w:lang w:val="en-US" w:eastAsia="zh-CN" w:bidi="ar"/>
        </w:rPr>
        <w:t>三、投标文件递交截止时间及地点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jc w:val="left"/>
        <w:rPr>
          <w:rFonts w:hint="eastAsia" w:ascii="微软雅黑" w:hAnsi="微软雅黑" w:eastAsia="微软雅黑" w:cs="微软雅黑"/>
          <w:i w:val="0"/>
          <w:iCs w:val="0"/>
          <w:caps w:val="0"/>
          <w:color w:val="000000"/>
          <w:spacing w:val="15"/>
          <w:kern w:val="0"/>
          <w:sz w:val="24"/>
          <w:szCs w:val="24"/>
          <w:shd w:val="clear" w:fill="FFFFFF"/>
          <w:lang w:val="en-US" w:eastAsia="zh-CN" w:bidi="ar"/>
        </w:rPr>
      </w:pPr>
      <w:r>
        <w:rPr>
          <w:rFonts w:hint="eastAsia" w:ascii="微软雅黑" w:hAnsi="微软雅黑" w:eastAsia="微软雅黑" w:cs="微软雅黑"/>
          <w:i w:val="0"/>
          <w:iCs w:val="0"/>
          <w:caps w:val="0"/>
          <w:color w:val="000000"/>
          <w:spacing w:val="15"/>
          <w:kern w:val="0"/>
          <w:sz w:val="24"/>
          <w:szCs w:val="24"/>
          <w:shd w:val="clear" w:fill="FFFFFF"/>
          <w:lang w:val="en-US" w:eastAsia="zh-CN" w:bidi="ar"/>
        </w:rPr>
        <w:t>请符合资格条件的公司结合招标文件组成要求，制定投标文件（加盖公司公章）；投标文件必须用密封袋密封，密封件封口上应加盖骑缝章，密封袋上应标明投标公司名称、联系人、联系电话并加盖公章；投标文件于2021年8月10日10:00前递交成都市成双大道467号 成都法和药业集团有限公司，逾期不再受理。</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525" w:right="0" w:firstLine="0"/>
        <w:jc w:val="left"/>
        <w:rPr>
          <w:rFonts w:hint="eastAsia" w:ascii="微软雅黑" w:hAnsi="微软雅黑" w:eastAsia="微软雅黑" w:cs="微软雅黑"/>
          <w:i w:val="0"/>
          <w:iCs w:val="0"/>
          <w:caps w:val="0"/>
          <w:color w:val="000000"/>
          <w:spacing w:val="15"/>
          <w:kern w:val="0"/>
          <w:sz w:val="24"/>
          <w:szCs w:val="24"/>
          <w:shd w:val="clear" w:fill="FFFFFF"/>
          <w:lang w:val="en-US" w:eastAsia="zh-CN" w:bidi="ar"/>
        </w:rPr>
      </w:pPr>
      <w:r>
        <w:rPr>
          <w:rFonts w:hint="eastAsia" w:ascii="微软雅黑" w:hAnsi="微软雅黑" w:eastAsia="微软雅黑" w:cs="微软雅黑"/>
          <w:i w:val="0"/>
          <w:iCs w:val="0"/>
          <w:caps w:val="0"/>
          <w:color w:val="000000"/>
          <w:spacing w:val="15"/>
          <w:kern w:val="0"/>
          <w:sz w:val="24"/>
          <w:szCs w:val="24"/>
          <w:shd w:val="clear" w:fill="FFFFFF"/>
          <w:lang w:val="en-US" w:eastAsia="zh-CN" w:bidi="ar"/>
        </w:rPr>
        <w:t>开标</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525" w:leftChars="0" w:right="0" w:rightChars="0"/>
        <w:jc w:val="left"/>
        <w:rPr>
          <w:rFonts w:hint="eastAsia" w:ascii="微软雅黑" w:hAnsi="微软雅黑" w:eastAsia="微软雅黑" w:cs="微软雅黑"/>
          <w:i w:val="0"/>
          <w:iCs w:val="0"/>
          <w:caps w:val="0"/>
          <w:color w:val="000000"/>
          <w:spacing w:val="15"/>
          <w:kern w:val="0"/>
          <w:sz w:val="24"/>
          <w:szCs w:val="24"/>
          <w:shd w:val="clear" w:fill="FFFFFF"/>
          <w:lang w:val="en-US" w:eastAsia="zh-CN" w:bidi="ar"/>
        </w:rPr>
      </w:pPr>
      <w:r>
        <w:rPr>
          <w:rFonts w:hint="eastAsia" w:ascii="微软雅黑" w:hAnsi="微软雅黑" w:eastAsia="微软雅黑" w:cs="微软雅黑"/>
          <w:i w:val="0"/>
          <w:iCs w:val="0"/>
          <w:caps w:val="0"/>
          <w:color w:val="000000"/>
          <w:spacing w:val="15"/>
          <w:kern w:val="0"/>
          <w:sz w:val="24"/>
          <w:szCs w:val="24"/>
          <w:shd w:val="clear" w:fill="FFFFFF"/>
          <w:lang w:val="en-US" w:eastAsia="zh-CN" w:bidi="ar"/>
        </w:rPr>
        <w:t>2021年8月10日10:00-11：00开标，流程如下：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jc w:val="left"/>
        <w:rPr>
          <w:rFonts w:hint="eastAsia" w:ascii="微软雅黑" w:hAnsi="微软雅黑" w:eastAsia="微软雅黑" w:cs="微软雅黑"/>
          <w:i w:val="0"/>
          <w:iCs w:val="0"/>
          <w:caps w:val="0"/>
          <w:color w:val="000000"/>
          <w:spacing w:val="15"/>
          <w:kern w:val="0"/>
          <w:sz w:val="24"/>
          <w:szCs w:val="24"/>
          <w:shd w:val="clear" w:fill="FFFFFF"/>
          <w:lang w:val="en-US" w:eastAsia="zh-CN" w:bidi="ar"/>
        </w:rPr>
      </w:pPr>
      <w:r>
        <w:rPr>
          <w:rFonts w:hint="eastAsia" w:ascii="微软雅黑" w:hAnsi="微软雅黑" w:eastAsia="微软雅黑" w:cs="微软雅黑"/>
          <w:i w:val="0"/>
          <w:iCs w:val="0"/>
          <w:caps w:val="0"/>
          <w:color w:val="000000"/>
          <w:spacing w:val="15"/>
          <w:kern w:val="0"/>
          <w:sz w:val="24"/>
          <w:szCs w:val="24"/>
          <w:shd w:val="clear" w:fill="FFFFFF"/>
          <w:lang w:val="en-US" w:eastAsia="zh-CN" w:bidi="ar"/>
        </w:rPr>
        <w:t>1、投标方递交投标文件并签字确认；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jc w:val="left"/>
        <w:rPr>
          <w:rFonts w:hint="eastAsia" w:ascii="微软雅黑" w:hAnsi="微软雅黑" w:eastAsia="微软雅黑" w:cs="微软雅黑"/>
          <w:i w:val="0"/>
          <w:iCs w:val="0"/>
          <w:caps w:val="0"/>
          <w:color w:val="000000"/>
          <w:spacing w:val="15"/>
          <w:kern w:val="0"/>
          <w:sz w:val="24"/>
          <w:szCs w:val="24"/>
          <w:shd w:val="clear" w:fill="FFFFFF"/>
          <w:lang w:val="en-US" w:eastAsia="zh-CN" w:bidi="ar"/>
        </w:rPr>
      </w:pPr>
      <w:r>
        <w:rPr>
          <w:rFonts w:hint="eastAsia" w:ascii="微软雅黑" w:hAnsi="微软雅黑" w:eastAsia="微软雅黑" w:cs="微软雅黑"/>
          <w:i w:val="0"/>
          <w:iCs w:val="0"/>
          <w:caps w:val="0"/>
          <w:color w:val="000000"/>
          <w:spacing w:val="15"/>
          <w:kern w:val="0"/>
          <w:sz w:val="24"/>
          <w:szCs w:val="24"/>
          <w:shd w:val="clear" w:fill="FFFFFF"/>
          <w:lang w:val="en-US" w:eastAsia="zh-CN" w:bidi="ar"/>
        </w:rPr>
        <w:t>2、由成都法和药业相关人员对投标人递交的投标文件进行资格符合性审查，资质</w:t>
      </w:r>
      <w:bookmarkStart w:id="0" w:name="_GoBack"/>
      <w:bookmarkEnd w:id="0"/>
      <w:r>
        <w:rPr>
          <w:rFonts w:hint="eastAsia" w:ascii="微软雅黑" w:hAnsi="微软雅黑" w:eastAsia="微软雅黑" w:cs="微软雅黑"/>
          <w:i w:val="0"/>
          <w:iCs w:val="0"/>
          <w:caps w:val="0"/>
          <w:color w:val="000000"/>
          <w:spacing w:val="15"/>
          <w:kern w:val="0"/>
          <w:sz w:val="24"/>
          <w:szCs w:val="24"/>
          <w:shd w:val="clear" w:fill="FFFFFF"/>
          <w:lang w:val="en-US" w:eastAsia="zh-CN" w:bidi="ar"/>
        </w:rPr>
        <w:t>审查通过方可进行下一步谈判；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jc w:val="left"/>
        <w:rPr>
          <w:rFonts w:hint="eastAsia" w:ascii="微软雅黑" w:hAnsi="微软雅黑" w:eastAsia="微软雅黑" w:cs="微软雅黑"/>
          <w:i w:val="0"/>
          <w:iCs w:val="0"/>
          <w:caps w:val="0"/>
          <w:color w:val="000000"/>
          <w:spacing w:val="15"/>
          <w:kern w:val="0"/>
          <w:sz w:val="24"/>
          <w:szCs w:val="24"/>
          <w:shd w:val="clear" w:fill="FFFFFF"/>
          <w:lang w:val="en-US" w:eastAsia="zh-CN" w:bidi="ar"/>
        </w:rPr>
      </w:pPr>
      <w:r>
        <w:rPr>
          <w:rFonts w:hint="eastAsia" w:ascii="微软雅黑" w:hAnsi="微软雅黑" w:eastAsia="微软雅黑" w:cs="微软雅黑"/>
          <w:i w:val="0"/>
          <w:iCs w:val="0"/>
          <w:caps w:val="0"/>
          <w:color w:val="000000"/>
          <w:spacing w:val="15"/>
          <w:kern w:val="0"/>
          <w:sz w:val="24"/>
          <w:szCs w:val="24"/>
          <w:shd w:val="clear" w:fill="FFFFFF"/>
          <w:lang w:val="en-US" w:eastAsia="zh-CN" w:bidi="ar"/>
        </w:rPr>
        <w:t>3、通过资格符合性审查的投标人有效报价最低的成交。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jc w:val="left"/>
        <w:rPr>
          <w:rFonts w:hint="eastAsia" w:ascii="微软雅黑" w:hAnsi="微软雅黑" w:eastAsia="微软雅黑" w:cs="微软雅黑"/>
          <w:i w:val="0"/>
          <w:iCs w:val="0"/>
          <w:caps w:val="0"/>
          <w:color w:val="000000"/>
          <w:spacing w:val="15"/>
          <w:kern w:val="0"/>
          <w:sz w:val="24"/>
          <w:szCs w:val="24"/>
          <w:shd w:val="clear" w:fill="FFFFFF"/>
          <w:lang w:val="en-US" w:eastAsia="zh-CN" w:bidi="ar"/>
        </w:rPr>
      </w:pPr>
      <w:r>
        <w:rPr>
          <w:rFonts w:hint="eastAsia" w:ascii="微软雅黑" w:hAnsi="微软雅黑" w:eastAsia="微软雅黑" w:cs="微软雅黑"/>
          <w:i w:val="0"/>
          <w:iCs w:val="0"/>
          <w:caps w:val="0"/>
          <w:color w:val="000000"/>
          <w:spacing w:val="15"/>
          <w:kern w:val="0"/>
          <w:sz w:val="24"/>
          <w:szCs w:val="24"/>
          <w:shd w:val="clear" w:fill="FFFFFF"/>
          <w:lang w:val="en-US" w:eastAsia="zh-CN" w:bidi="ar"/>
        </w:rPr>
        <w:t>五、联系方式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jc w:val="left"/>
        <w:rPr>
          <w:rFonts w:hint="eastAsia" w:ascii="微软雅黑" w:hAnsi="微软雅黑" w:eastAsia="微软雅黑" w:cs="微软雅黑"/>
          <w:i w:val="0"/>
          <w:iCs w:val="0"/>
          <w:caps w:val="0"/>
          <w:color w:val="000000"/>
          <w:spacing w:val="15"/>
          <w:kern w:val="0"/>
          <w:sz w:val="24"/>
          <w:szCs w:val="24"/>
          <w:shd w:val="clear" w:fill="FFFFFF"/>
          <w:lang w:val="en-US" w:eastAsia="zh-CN" w:bidi="ar"/>
        </w:rPr>
      </w:pPr>
      <w:r>
        <w:rPr>
          <w:rFonts w:hint="eastAsia" w:ascii="微软雅黑" w:hAnsi="微软雅黑" w:eastAsia="微软雅黑" w:cs="微软雅黑"/>
          <w:i w:val="0"/>
          <w:iCs w:val="0"/>
          <w:caps w:val="0"/>
          <w:color w:val="000000"/>
          <w:spacing w:val="15"/>
          <w:kern w:val="0"/>
          <w:sz w:val="24"/>
          <w:szCs w:val="24"/>
          <w:shd w:val="clear" w:fill="FFFFFF"/>
          <w:lang w:val="en-US" w:eastAsia="zh-CN" w:bidi="ar"/>
        </w:rPr>
        <w:t xml:space="preserve">联系人：郑先生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jc w:val="left"/>
        <w:rPr>
          <w:rFonts w:hint="default" w:ascii="微软雅黑" w:hAnsi="微软雅黑" w:eastAsia="微软雅黑" w:cs="微软雅黑"/>
          <w:i w:val="0"/>
          <w:iCs w:val="0"/>
          <w:caps w:val="0"/>
          <w:color w:val="000000"/>
          <w:spacing w:val="15"/>
          <w:kern w:val="0"/>
          <w:sz w:val="24"/>
          <w:szCs w:val="24"/>
          <w:shd w:val="clear" w:fill="FFFFFF"/>
          <w:lang w:val="en-US" w:eastAsia="zh-CN" w:bidi="ar"/>
        </w:rPr>
      </w:pPr>
      <w:r>
        <w:rPr>
          <w:rFonts w:hint="eastAsia" w:ascii="微软雅黑" w:hAnsi="微软雅黑" w:eastAsia="微软雅黑" w:cs="微软雅黑"/>
          <w:i w:val="0"/>
          <w:iCs w:val="0"/>
          <w:caps w:val="0"/>
          <w:color w:val="000000"/>
          <w:spacing w:val="15"/>
          <w:kern w:val="0"/>
          <w:sz w:val="24"/>
          <w:szCs w:val="24"/>
          <w:shd w:val="clear" w:fill="FFFFFF"/>
          <w:lang w:val="en-US" w:eastAsia="zh-CN" w:bidi="ar"/>
        </w:rPr>
        <w:t>电 话：13908238114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jc w:val="left"/>
        <w:rPr>
          <w:rFonts w:hint="eastAsia" w:ascii="微软雅黑" w:hAnsi="微软雅黑" w:eastAsia="微软雅黑" w:cs="微软雅黑"/>
          <w:i w:val="0"/>
          <w:iCs w:val="0"/>
          <w:caps w:val="0"/>
          <w:color w:val="000000"/>
          <w:spacing w:val="15"/>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jc w:val="right"/>
        <w:rPr>
          <w:rFonts w:hint="default" w:ascii="微软雅黑" w:hAnsi="微软雅黑" w:eastAsia="微软雅黑" w:cs="微软雅黑"/>
          <w:i w:val="0"/>
          <w:iCs w:val="0"/>
          <w:caps w:val="0"/>
          <w:color w:val="000000"/>
          <w:spacing w:val="15"/>
          <w:kern w:val="0"/>
          <w:sz w:val="24"/>
          <w:szCs w:val="24"/>
          <w:shd w:val="clear" w:fill="FFFFFF"/>
          <w:lang w:val="en-US" w:eastAsia="zh-CN" w:bidi="ar"/>
        </w:rPr>
      </w:pPr>
      <w:r>
        <w:rPr>
          <w:rFonts w:hint="eastAsia" w:ascii="微软雅黑" w:hAnsi="微软雅黑" w:eastAsia="微软雅黑" w:cs="微软雅黑"/>
          <w:i w:val="0"/>
          <w:iCs w:val="0"/>
          <w:caps w:val="0"/>
          <w:color w:val="000000"/>
          <w:spacing w:val="15"/>
          <w:kern w:val="0"/>
          <w:sz w:val="24"/>
          <w:szCs w:val="24"/>
          <w:shd w:val="clear" w:fill="FFFFFF"/>
          <w:lang w:val="en-US" w:eastAsia="zh-CN" w:bidi="ar"/>
        </w:rPr>
        <w:t>2021年8月1日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jc w:val="left"/>
        <w:rPr>
          <w:rFonts w:hint="eastAsia" w:ascii="微软雅黑" w:hAnsi="微软雅黑" w:eastAsia="微软雅黑" w:cs="微软雅黑"/>
          <w:i w:val="0"/>
          <w:iCs w:val="0"/>
          <w:caps w:val="0"/>
          <w:color w:val="000000"/>
          <w:spacing w:val="15"/>
          <w:kern w:val="0"/>
          <w:sz w:val="24"/>
          <w:szCs w:val="24"/>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A695C4"/>
    <w:multiLevelType w:val="singleLevel"/>
    <w:tmpl w:val="BAA695C4"/>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3B3DF6"/>
    <w:rsid w:val="2B126ED8"/>
    <w:rsid w:val="581163B5"/>
    <w:rsid w:val="743B3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2021-08-02T06:47:00Z</dcterms:created>
  <dc:creator>化制60</dc:creator>
  <cp:lastModifiedBy>化制60</cp:lastModifiedBy>
  <dcterms:modified xsi:type="dcterms:W3CDTF">2021-08-02T07:39:58Z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5A846CBBBF2A497F8B8A7E6596C1C3B5</vt:lpwstr>
  </property>
</Properties>
</file>